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672051B" w:rsidR="00152A13" w:rsidRPr="00856508" w:rsidRDefault="008F708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5CC4C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91D4B">
              <w:rPr>
                <w:rFonts w:ascii="Tahoma" w:hAnsi="Tahoma" w:cs="Tahoma"/>
              </w:rPr>
              <w:t xml:space="preserve">Brayan Adam Farias Duque </w:t>
            </w:r>
          </w:p>
          <w:p w14:paraId="1019823D" w14:textId="77777777" w:rsidR="008F708F" w:rsidRDefault="008F708F" w:rsidP="008F708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CD318CD" w14:textId="77777777" w:rsidR="00527FC7" w:rsidRDefault="008F708F" w:rsidP="008F708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5F9D7A8" w:rsidR="008F708F" w:rsidRPr="00856508" w:rsidRDefault="008F708F" w:rsidP="008F708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F708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F70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F708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F708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5FDF37" w:rsidR="00BE4E1F" w:rsidRPr="008F708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91D4B"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Ingeniería Electromecánica </w:t>
            </w:r>
          </w:p>
          <w:p w14:paraId="3E0D423A" w14:textId="5B030DC8" w:rsidR="00BA3E7F" w:rsidRPr="008F708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91D4B"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2014 - 2019</w:t>
            </w:r>
          </w:p>
          <w:p w14:paraId="1DB281C4" w14:textId="69995413" w:rsidR="00BA3E7F" w:rsidRPr="008F708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91D4B" w:rsidRPr="008F70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de Estudios Superiores de la Región Carbonífera</w:t>
            </w:r>
          </w:p>
          <w:p w14:paraId="12688D69" w14:textId="0EA38BB5" w:rsidR="00900297" w:rsidRPr="008F708F" w:rsidRDefault="00900297" w:rsidP="008F708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F708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F708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F70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F708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F708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3EDE72E" w:rsidR="008C34DF" w:rsidRPr="008F708F" w:rsidRDefault="00BA3E7F" w:rsidP="00552D21">
            <w:pPr>
              <w:jc w:val="both"/>
              <w:rPr>
                <w:rFonts w:ascii="Tahoma" w:hAnsi="Tahoma" w:cs="Tahoma"/>
              </w:rPr>
            </w:pPr>
            <w:r w:rsidRPr="008F708F">
              <w:rPr>
                <w:rFonts w:ascii="Tahoma" w:hAnsi="Tahoma" w:cs="Tahoma"/>
              </w:rPr>
              <w:t>Empresa</w:t>
            </w:r>
            <w:r w:rsidR="00C91D4B" w:rsidRPr="008F708F">
              <w:rPr>
                <w:rFonts w:ascii="Tahoma" w:hAnsi="Tahoma" w:cs="Tahoma"/>
              </w:rPr>
              <w:t>: Súper Gas San Carlos del Norte S.A de C.V</w:t>
            </w:r>
          </w:p>
          <w:p w14:paraId="28383F74" w14:textId="43749E7C" w:rsidR="00BA3E7F" w:rsidRPr="008F708F" w:rsidRDefault="00BA3E7F" w:rsidP="00552D21">
            <w:pPr>
              <w:jc w:val="both"/>
              <w:rPr>
                <w:rFonts w:ascii="Tahoma" w:hAnsi="Tahoma" w:cs="Tahoma"/>
              </w:rPr>
            </w:pPr>
            <w:r w:rsidRPr="008F708F">
              <w:rPr>
                <w:rFonts w:ascii="Tahoma" w:hAnsi="Tahoma" w:cs="Tahoma"/>
              </w:rPr>
              <w:t>Periodo</w:t>
            </w:r>
            <w:r w:rsidR="00C91D4B" w:rsidRPr="008F708F">
              <w:rPr>
                <w:rFonts w:ascii="Tahoma" w:hAnsi="Tahoma" w:cs="Tahoma"/>
              </w:rPr>
              <w:t>: 2020 - 2024</w:t>
            </w:r>
          </w:p>
          <w:p w14:paraId="10E7067B" w14:textId="091E5D62" w:rsidR="00BA3E7F" w:rsidRPr="008F708F" w:rsidRDefault="00BA3E7F" w:rsidP="00552D21">
            <w:pPr>
              <w:jc w:val="both"/>
              <w:rPr>
                <w:rFonts w:ascii="Tahoma" w:hAnsi="Tahoma" w:cs="Tahoma"/>
              </w:rPr>
            </w:pPr>
            <w:r w:rsidRPr="008F708F">
              <w:rPr>
                <w:rFonts w:ascii="Tahoma" w:hAnsi="Tahoma" w:cs="Tahoma"/>
              </w:rPr>
              <w:t>Cargo</w:t>
            </w:r>
            <w:r w:rsidR="00AB5C6D" w:rsidRPr="008F708F">
              <w:rPr>
                <w:rFonts w:ascii="Tahoma" w:hAnsi="Tahoma" w:cs="Tahoma"/>
              </w:rPr>
              <w:t xml:space="preserve">: Capacitador </w:t>
            </w:r>
          </w:p>
          <w:p w14:paraId="09F05F26" w14:textId="77777777" w:rsidR="00BA3E7F" w:rsidRPr="008F708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5831" w14:textId="77777777" w:rsidR="00A22F2A" w:rsidRDefault="00A22F2A" w:rsidP="00527FC7">
      <w:pPr>
        <w:spacing w:after="0" w:line="240" w:lineRule="auto"/>
      </w:pPr>
      <w:r>
        <w:separator/>
      </w:r>
    </w:p>
  </w:endnote>
  <w:endnote w:type="continuationSeparator" w:id="0">
    <w:p w14:paraId="48207BE9" w14:textId="77777777" w:rsidR="00A22F2A" w:rsidRDefault="00A22F2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E510" w14:textId="77777777" w:rsidR="00A22F2A" w:rsidRDefault="00A22F2A" w:rsidP="00527FC7">
      <w:pPr>
        <w:spacing w:after="0" w:line="240" w:lineRule="auto"/>
      </w:pPr>
      <w:r>
        <w:separator/>
      </w:r>
    </w:p>
  </w:footnote>
  <w:footnote w:type="continuationSeparator" w:id="0">
    <w:p w14:paraId="14203A85" w14:textId="77777777" w:rsidR="00A22F2A" w:rsidRDefault="00A22F2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335"/>
    <w:rsid w:val="00457492"/>
    <w:rsid w:val="0048646D"/>
    <w:rsid w:val="004A7B14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4F62"/>
    <w:rsid w:val="005E2CC5"/>
    <w:rsid w:val="006018D8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338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708F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2F2A"/>
    <w:rsid w:val="00A44CAE"/>
    <w:rsid w:val="00A601AD"/>
    <w:rsid w:val="00A7487D"/>
    <w:rsid w:val="00A852D5"/>
    <w:rsid w:val="00A94FF9"/>
    <w:rsid w:val="00AA1544"/>
    <w:rsid w:val="00AA7518"/>
    <w:rsid w:val="00AB5C6D"/>
    <w:rsid w:val="00AB740D"/>
    <w:rsid w:val="00AC710E"/>
    <w:rsid w:val="00AE4E36"/>
    <w:rsid w:val="00B06D55"/>
    <w:rsid w:val="00B30F4B"/>
    <w:rsid w:val="00B37873"/>
    <w:rsid w:val="00B43DB6"/>
    <w:rsid w:val="00B46113"/>
    <w:rsid w:val="00B5663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1D4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68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2024-06-02T04:28:00Z</dcterms:created>
  <dcterms:modified xsi:type="dcterms:W3CDTF">2024-06-02T04:28:00Z</dcterms:modified>
</cp:coreProperties>
</file>